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328"/>
        <w:tblW w:w="968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83"/>
      </w:tblGrid>
      <w:tr w:rsidR="005868F8" w:rsidRPr="004A0756" w:rsidTr="005868F8">
        <w:trPr>
          <w:trHeight w:val="3233"/>
        </w:trPr>
        <w:tc>
          <w:tcPr>
            <w:tcW w:w="9683" w:type="dxa"/>
            <w:tcBorders>
              <w:top w:val="double" w:sz="4" w:space="0" w:color="auto"/>
              <w:bottom w:val="double" w:sz="4" w:space="0" w:color="auto"/>
            </w:tcBorders>
          </w:tcPr>
          <w:p w:rsidR="005868F8" w:rsidRPr="004A0756" w:rsidRDefault="005868F8" w:rsidP="005868F8">
            <w:pPr>
              <w:autoSpaceDE w:val="0"/>
              <w:autoSpaceDN w:val="0"/>
              <w:adjustRightInd w:val="0"/>
              <w:rPr>
                <w:rFonts w:ascii="Calibri" w:eastAsiaTheme="minorHAnsi" w:hAnsi="Calibri" w:cs="Calibri"/>
                <w:b/>
                <w:sz w:val="22"/>
                <w:szCs w:val="22"/>
                <w:lang w:val="it-IT"/>
              </w:rPr>
            </w:pPr>
            <w:r w:rsidRPr="00DB4C6D">
              <w:rPr>
                <w:rFonts w:asciiTheme="minorHAnsi" w:hAnsiTheme="minorHAnsi" w:cstheme="minorHAnsi"/>
                <w:b/>
                <w:bCs/>
                <w:sz w:val="22"/>
                <w:szCs w:val="22"/>
                <w:lang w:val="it-IT"/>
              </w:rPr>
              <w:t>OGGETTO</w:t>
            </w:r>
            <w:r>
              <w:rPr>
                <w:rFonts w:asciiTheme="minorHAnsi" w:hAnsiTheme="minorHAnsi" w:cstheme="minorHAnsi"/>
                <w:b/>
                <w:bCs/>
                <w:sz w:val="22"/>
                <w:szCs w:val="22"/>
                <w:lang w:val="it-IT"/>
              </w:rPr>
              <w:t xml:space="preserve">: </w:t>
            </w:r>
            <w:r w:rsidRPr="004A0756">
              <w:rPr>
                <w:rFonts w:ascii="Calibri" w:eastAsiaTheme="minorHAnsi" w:hAnsi="Calibri" w:cs="Calibri"/>
                <w:b/>
                <w:sz w:val="22"/>
                <w:szCs w:val="22"/>
                <w:lang w:val="it-IT"/>
              </w:rPr>
              <w:t>Piano Nazionale di Ripresa e Resilienza, Missione 4 – Istruzione e ricerca, Componente 1 –</w:t>
            </w:r>
          </w:p>
          <w:p w:rsidR="005868F8" w:rsidRPr="004A0756" w:rsidRDefault="005868F8" w:rsidP="005868F8">
            <w:pPr>
              <w:autoSpaceDE w:val="0"/>
              <w:autoSpaceDN w:val="0"/>
              <w:adjustRightInd w:val="0"/>
              <w:rPr>
                <w:rFonts w:ascii="Calibri" w:eastAsiaTheme="minorHAnsi" w:hAnsi="Calibri" w:cs="Calibri"/>
                <w:b/>
                <w:sz w:val="22"/>
                <w:szCs w:val="22"/>
                <w:lang w:val="it-IT"/>
              </w:rPr>
            </w:pPr>
            <w:r w:rsidRPr="004A0756">
              <w:rPr>
                <w:rFonts w:ascii="Calibri" w:eastAsiaTheme="minorHAnsi" w:hAnsi="Calibri" w:cs="Calibri"/>
                <w:b/>
                <w:sz w:val="22"/>
                <w:szCs w:val="22"/>
                <w:lang w:val="it-IT"/>
              </w:rPr>
              <w:t>Potenziamento dell’offerta dei servizi di istruzione: dagli asili nido alle università – Investimento 1.4</w:t>
            </w:r>
          </w:p>
          <w:p w:rsidR="005868F8" w:rsidRPr="004A0756" w:rsidRDefault="005868F8" w:rsidP="005868F8">
            <w:pPr>
              <w:autoSpaceDE w:val="0"/>
              <w:autoSpaceDN w:val="0"/>
              <w:adjustRightInd w:val="0"/>
              <w:rPr>
                <w:rFonts w:asciiTheme="minorHAnsi" w:hAnsiTheme="minorHAnsi" w:cstheme="minorHAnsi"/>
                <w:b/>
                <w:i/>
                <w:iCs/>
                <w:sz w:val="22"/>
                <w:szCs w:val="22"/>
                <w:lang w:val="it-IT"/>
              </w:rPr>
            </w:pPr>
            <w:r w:rsidRPr="004A0756">
              <w:rPr>
                <w:rFonts w:ascii="Calibri" w:eastAsiaTheme="minorHAnsi" w:hAnsi="Calibri" w:cs="Calibri"/>
                <w:b/>
                <w:sz w:val="22"/>
                <w:szCs w:val="22"/>
                <w:lang w:val="it-IT"/>
              </w:rPr>
              <w:t>Intervento straordinario finalizzato alla riduzione dei divari territoriali nelle scuole secondarie di primo e di</w:t>
            </w:r>
            <w:r>
              <w:rPr>
                <w:rFonts w:ascii="Calibri" w:eastAsiaTheme="minorHAnsi" w:hAnsi="Calibri" w:cs="Calibri"/>
                <w:b/>
                <w:sz w:val="22"/>
                <w:szCs w:val="22"/>
                <w:lang w:val="it-IT"/>
              </w:rPr>
              <w:t xml:space="preserve"> </w:t>
            </w:r>
            <w:r w:rsidRPr="004A0756">
              <w:rPr>
                <w:rFonts w:ascii="Calibri" w:eastAsiaTheme="minorHAnsi" w:hAnsi="Calibri" w:cs="Calibri"/>
                <w:b/>
                <w:sz w:val="22"/>
                <w:szCs w:val="22"/>
                <w:lang w:val="it-IT"/>
              </w:rPr>
              <w:t xml:space="preserve">secondo grado e alla lotta alla dispersione scolastica, finanziato dall’Unione europea – </w:t>
            </w:r>
            <w:proofErr w:type="spellStart"/>
            <w:r w:rsidRPr="004A0756">
              <w:rPr>
                <w:rFonts w:ascii="Calibri" w:eastAsiaTheme="minorHAnsi" w:hAnsi="Calibri" w:cs="Calibri"/>
                <w:b/>
                <w:sz w:val="22"/>
                <w:szCs w:val="22"/>
                <w:lang w:val="it-IT"/>
              </w:rPr>
              <w:t>Next</w:t>
            </w:r>
            <w:proofErr w:type="spellEnd"/>
            <w:r w:rsidRPr="004A0756">
              <w:rPr>
                <w:rFonts w:ascii="Calibri" w:eastAsiaTheme="minorHAnsi" w:hAnsi="Calibri" w:cs="Calibri"/>
                <w:b/>
                <w:sz w:val="22"/>
                <w:szCs w:val="22"/>
                <w:lang w:val="it-IT"/>
              </w:rPr>
              <w:t xml:space="preserve"> Generation EU.</w:t>
            </w:r>
            <w:r>
              <w:rPr>
                <w:rFonts w:ascii="Calibri" w:eastAsiaTheme="minorHAnsi" w:hAnsi="Calibri" w:cs="Calibri"/>
                <w:b/>
                <w:sz w:val="22"/>
                <w:szCs w:val="22"/>
                <w:lang w:val="it-IT"/>
              </w:rPr>
              <w:t xml:space="preserve"> </w:t>
            </w:r>
            <w:r w:rsidRPr="004A0756">
              <w:rPr>
                <w:rFonts w:ascii="Calibri" w:eastAsiaTheme="minorHAnsi" w:hAnsi="Calibri" w:cs="Calibri"/>
                <w:b/>
                <w:sz w:val="22"/>
                <w:szCs w:val="22"/>
                <w:lang w:val="it-IT"/>
              </w:rPr>
              <w:t>Interventi di tutoraggio e formazione per la riduzione dei divari negli apprendimenti e il contrasto alla</w:t>
            </w:r>
            <w:r>
              <w:rPr>
                <w:rFonts w:ascii="Calibri" w:eastAsiaTheme="minorHAnsi" w:hAnsi="Calibri" w:cs="Calibri"/>
                <w:b/>
                <w:sz w:val="22"/>
                <w:szCs w:val="22"/>
                <w:lang w:val="it-IT"/>
              </w:rPr>
              <w:t xml:space="preserve"> </w:t>
            </w:r>
            <w:r w:rsidRPr="004A0756">
              <w:rPr>
                <w:rFonts w:ascii="Calibri" w:eastAsiaTheme="minorHAnsi" w:hAnsi="Calibri" w:cs="Calibri"/>
                <w:b/>
                <w:sz w:val="22"/>
                <w:szCs w:val="22"/>
                <w:lang w:val="it-IT"/>
              </w:rPr>
              <w:t>dispersione scolastica (D.M. 2 febbraio 2024, n. 19)</w:t>
            </w:r>
          </w:p>
          <w:p w:rsidR="005868F8" w:rsidRPr="00C07DAB" w:rsidRDefault="005868F8" w:rsidP="005868F8">
            <w:pPr>
              <w:autoSpaceDE w:val="0"/>
              <w:autoSpaceDN w:val="0"/>
              <w:adjustRightInd w:val="0"/>
              <w:rPr>
                <w:rFonts w:asciiTheme="minorHAnsi" w:hAnsiTheme="minorHAnsi" w:cstheme="minorHAnsi"/>
                <w:b/>
                <w:bCs/>
                <w:lang w:val="it-IT"/>
              </w:rPr>
            </w:pPr>
          </w:p>
          <w:p w:rsidR="005868F8" w:rsidRDefault="005868F8" w:rsidP="005868F8">
            <w:pPr>
              <w:spacing w:beforeLines="60" w:before="144" w:afterLines="60" w:after="144"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5868F8" w:rsidRPr="00DB4C6D" w:rsidRDefault="005868F8" w:rsidP="005868F8">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SOGGETTI INCARICATI </w:t>
            </w:r>
          </w:p>
          <w:p w:rsidR="005868F8" w:rsidRDefault="005868F8" w:rsidP="005868F8">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5868F8" w:rsidRPr="00C07DAB" w:rsidRDefault="005868F8" w:rsidP="005868F8">
            <w:pPr>
              <w:suppressAutoHyphens/>
              <w:contextualSpacing/>
              <w:jc w:val="center"/>
              <w:rPr>
                <w:rFonts w:asciiTheme="minorHAnsi" w:hAnsiTheme="minorHAnsi" w:cstheme="minorHAnsi"/>
                <w:b/>
                <w:lang w:val="it-IT" w:eastAsia="it-IT"/>
              </w:rPr>
            </w:pPr>
            <w:r>
              <w:rPr>
                <w:rFonts w:asciiTheme="minorHAnsi" w:hAnsiTheme="minorHAnsi" w:cstheme="minorHAnsi"/>
                <w:b/>
                <w:lang w:val="it-IT" w:eastAsia="it-IT"/>
              </w:rPr>
              <w:t xml:space="preserve"> </w:t>
            </w:r>
          </w:p>
        </w:tc>
      </w:tr>
    </w:tbl>
    <w:p w:rsidR="009678E9" w:rsidRPr="0079066F" w:rsidRDefault="009678E9" w:rsidP="00F6665D">
      <w:pPr>
        <w:spacing w:before="120" w:after="120"/>
        <w:jc w:val="both"/>
        <w:rPr>
          <w:sz w:val="22"/>
          <w:szCs w:val="22"/>
          <w:lang w:val="it-IT"/>
        </w:rPr>
      </w:pPr>
    </w:p>
    <w:p w:rsidR="00752D7F" w:rsidRPr="00E166A1" w:rsidRDefault="00F973C7" w:rsidP="00FA2241">
      <w:pPr>
        <w:jc w:val="both"/>
        <w:rPr>
          <w:rFonts w:asciiTheme="minorHAnsi" w:hAnsiTheme="minorHAnsi" w:cstheme="minorHAnsi"/>
          <w:sz w:val="22"/>
          <w:szCs w:val="22"/>
          <w:lang w:val="it-IT"/>
        </w:rPr>
      </w:pPr>
      <w:r w:rsidRPr="00E166A1">
        <w:rPr>
          <w:rFonts w:asciiTheme="minorHAnsi" w:hAnsiTheme="minorHAnsi" w:cstheme="minorHAnsi"/>
          <w:sz w:val="22"/>
          <w:szCs w:val="22"/>
          <w:lang w:val="it-IT"/>
        </w:rPr>
        <w:t>L</w:t>
      </w:r>
      <w:r w:rsidR="00F6665D" w:rsidRPr="00E166A1">
        <w:rPr>
          <w:rFonts w:asciiTheme="minorHAnsi" w:hAnsiTheme="minorHAnsi" w:cstheme="minorHAnsi"/>
          <w:sz w:val="22"/>
          <w:szCs w:val="22"/>
          <w:lang w:val="it-IT"/>
        </w:rPr>
        <w:t xml:space="preserve">a sottoscritta </w:t>
      </w:r>
      <w:r w:rsidR="00886FE9">
        <w:rPr>
          <w:rFonts w:asciiTheme="minorHAnsi" w:hAnsiTheme="minorHAnsi" w:cstheme="minorHAnsi"/>
          <w:sz w:val="22"/>
          <w:szCs w:val="22"/>
          <w:lang w:val="it-IT"/>
        </w:rPr>
        <w:t xml:space="preserve">                                         </w:t>
      </w:r>
      <w:r w:rsidR="0085239C">
        <w:rPr>
          <w:rFonts w:asciiTheme="minorHAnsi" w:hAnsiTheme="minorHAnsi" w:cstheme="minorHAnsi"/>
          <w:sz w:val="22"/>
          <w:szCs w:val="22"/>
          <w:lang w:val="it-IT"/>
        </w:rPr>
        <w:t>,</w:t>
      </w:r>
      <w:r w:rsidR="00F6665D" w:rsidRPr="00E166A1">
        <w:rPr>
          <w:rFonts w:asciiTheme="minorHAnsi" w:hAnsiTheme="minorHAnsi" w:cstheme="minorHAnsi"/>
          <w:sz w:val="22"/>
          <w:szCs w:val="22"/>
          <w:lang w:val="it-IT"/>
        </w:rPr>
        <w:t xml:space="preserve"> nat</w:t>
      </w:r>
      <w:r w:rsidR="003455E8">
        <w:rPr>
          <w:rFonts w:asciiTheme="minorHAnsi" w:hAnsiTheme="minorHAnsi" w:cstheme="minorHAnsi"/>
          <w:sz w:val="22"/>
          <w:szCs w:val="22"/>
          <w:lang w:val="it-IT"/>
        </w:rPr>
        <w:t>o/</w:t>
      </w:r>
      <w:r w:rsidR="00F6665D" w:rsidRPr="00E166A1">
        <w:rPr>
          <w:rFonts w:asciiTheme="minorHAnsi" w:hAnsiTheme="minorHAnsi" w:cstheme="minorHAnsi"/>
          <w:sz w:val="22"/>
          <w:szCs w:val="22"/>
          <w:lang w:val="it-IT"/>
        </w:rPr>
        <w:t xml:space="preserve"> a </w:t>
      </w:r>
      <w:r w:rsidR="0059105C">
        <w:rPr>
          <w:rFonts w:asciiTheme="minorHAnsi" w:hAnsiTheme="minorHAnsi" w:cstheme="minorHAnsi"/>
          <w:sz w:val="22"/>
          <w:szCs w:val="22"/>
          <w:lang w:val="it-IT"/>
        </w:rPr>
        <w:t xml:space="preserve">          </w:t>
      </w:r>
      <w:r w:rsidR="00105A95" w:rsidRPr="00E166A1">
        <w:rPr>
          <w:rFonts w:asciiTheme="minorHAnsi" w:hAnsiTheme="minorHAnsi" w:cstheme="minorHAnsi"/>
          <w:sz w:val="22"/>
          <w:szCs w:val="22"/>
          <w:lang w:val="it-IT"/>
        </w:rPr>
        <w:t xml:space="preserve"> </w:t>
      </w:r>
      <w:bookmarkStart w:id="0" w:name="_Hlk96611450"/>
      <w:r w:rsidR="00C07DAB" w:rsidRPr="00E166A1">
        <w:rPr>
          <w:rFonts w:asciiTheme="minorHAnsi" w:hAnsiTheme="minorHAnsi" w:cstheme="minorHAnsi"/>
          <w:sz w:val="22"/>
          <w:szCs w:val="22"/>
          <w:lang w:val="it-IT"/>
        </w:rPr>
        <w:t xml:space="preserve">, </w:t>
      </w:r>
      <w:r w:rsidR="00F6665D" w:rsidRPr="00E166A1">
        <w:rPr>
          <w:rFonts w:asciiTheme="minorHAnsi" w:hAnsiTheme="minorHAnsi" w:cstheme="minorHAnsi"/>
          <w:sz w:val="22"/>
          <w:szCs w:val="22"/>
          <w:lang w:val="it-IT"/>
        </w:rPr>
        <w:t>residente</w:t>
      </w:r>
      <w:r w:rsidR="00C07DAB" w:rsidRPr="00E166A1">
        <w:rPr>
          <w:rFonts w:asciiTheme="minorHAnsi" w:hAnsiTheme="minorHAnsi" w:cstheme="minorHAnsi"/>
          <w:sz w:val="22"/>
          <w:szCs w:val="22"/>
          <w:lang w:val="it-IT"/>
        </w:rPr>
        <w:t xml:space="preserve"> </w:t>
      </w:r>
      <w:r w:rsidR="00F6665D" w:rsidRPr="00E166A1">
        <w:rPr>
          <w:rFonts w:asciiTheme="minorHAnsi" w:hAnsiTheme="minorHAnsi" w:cstheme="minorHAnsi"/>
          <w:sz w:val="22"/>
          <w:szCs w:val="22"/>
          <w:lang w:val="it-IT"/>
        </w:rPr>
        <w:t>a</w:t>
      </w:r>
      <w:r w:rsidR="00C07DAB" w:rsidRPr="00E166A1">
        <w:rPr>
          <w:rFonts w:asciiTheme="minorHAnsi" w:hAnsiTheme="minorHAnsi" w:cstheme="minorHAnsi"/>
          <w:sz w:val="22"/>
          <w:szCs w:val="22"/>
          <w:lang w:val="it-IT"/>
        </w:rPr>
        <w:t xml:space="preserve"> </w:t>
      </w:r>
      <w:r w:rsidR="0059105C">
        <w:rPr>
          <w:rFonts w:asciiTheme="minorHAnsi" w:hAnsiTheme="minorHAnsi" w:cstheme="minorHAnsi"/>
          <w:sz w:val="22"/>
          <w:szCs w:val="22"/>
          <w:lang w:val="it-IT"/>
        </w:rPr>
        <w:t xml:space="preserve">  </w:t>
      </w:r>
      <w:bookmarkStart w:id="1" w:name="_Hlk76717201"/>
      <w:bookmarkEnd w:id="0"/>
      <w:r w:rsidR="00694816" w:rsidRPr="00E166A1">
        <w:rPr>
          <w:rFonts w:asciiTheme="minorHAnsi" w:hAnsiTheme="minorHAnsi" w:cstheme="minorHAnsi"/>
          <w:sz w:val="22"/>
          <w:szCs w:val="22"/>
          <w:lang w:val="it-IT"/>
        </w:rPr>
        <w:t xml:space="preserve"> </w:t>
      </w:r>
      <w:bookmarkEnd w:id="1"/>
      <w:r w:rsidR="00C07DAB" w:rsidRPr="00E166A1">
        <w:rPr>
          <w:rFonts w:asciiTheme="minorHAnsi" w:hAnsiTheme="minorHAnsi" w:cstheme="minorHAnsi"/>
          <w:sz w:val="22"/>
          <w:szCs w:val="22"/>
          <w:lang w:val="it-IT"/>
        </w:rPr>
        <w:t>,</w:t>
      </w:r>
      <w:r w:rsidR="00F6665D" w:rsidRPr="00E166A1">
        <w:rPr>
          <w:rFonts w:asciiTheme="minorHAnsi" w:hAnsiTheme="minorHAnsi" w:cstheme="minorHAnsi"/>
          <w:sz w:val="22"/>
          <w:szCs w:val="22"/>
          <w:lang w:val="it-IT"/>
        </w:rPr>
        <w:t xml:space="preserve"> Codice Fiscale </w:t>
      </w:r>
      <w:r w:rsidR="00C714E3">
        <w:rPr>
          <w:rFonts w:asciiTheme="minorHAnsi" w:hAnsiTheme="minorHAnsi" w:cstheme="minorHAnsi"/>
          <w:sz w:val="22"/>
          <w:szCs w:val="22"/>
          <w:lang w:val="it-IT"/>
        </w:rPr>
        <w:t xml:space="preserve">               </w:t>
      </w:r>
      <w:r w:rsidR="00F6665D" w:rsidRPr="00E166A1">
        <w:rPr>
          <w:rFonts w:asciiTheme="minorHAnsi" w:hAnsiTheme="minorHAnsi" w:cstheme="minorHAnsi"/>
          <w:sz w:val="22"/>
          <w:szCs w:val="22"/>
          <w:lang w:val="it-IT"/>
        </w:rPr>
        <w:t xml:space="preserve">, in </w:t>
      </w:r>
      <w:r w:rsidR="003455E8">
        <w:rPr>
          <w:rFonts w:asciiTheme="minorHAnsi" w:hAnsiTheme="minorHAnsi" w:cstheme="minorHAnsi"/>
          <w:sz w:val="22"/>
          <w:szCs w:val="22"/>
          <w:lang w:val="it-IT"/>
        </w:rPr>
        <w:t xml:space="preserve">                </w:t>
      </w:r>
      <w:r w:rsidR="004A1054" w:rsidRPr="00E166A1">
        <w:rPr>
          <w:rFonts w:asciiTheme="minorHAnsi" w:hAnsiTheme="minorHAnsi" w:cstheme="minorHAnsi"/>
          <w:sz w:val="22"/>
          <w:szCs w:val="22"/>
          <w:lang w:val="it-IT"/>
        </w:rPr>
        <w:t>,</w:t>
      </w:r>
      <w:r w:rsidR="003455E8">
        <w:rPr>
          <w:rFonts w:asciiTheme="minorHAnsi" w:hAnsiTheme="minorHAnsi" w:cstheme="minorHAnsi"/>
          <w:sz w:val="22"/>
          <w:szCs w:val="22"/>
          <w:lang w:val="it-IT"/>
        </w:rPr>
        <w:t xml:space="preserve">                                       </w:t>
      </w:r>
      <w:r w:rsidR="00C07DAB">
        <w:rPr>
          <w:rFonts w:asciiTheme="minorHAnsi" w:hAnsiTheme="minorHAnsi" w:cstheme="minorHAnsi"/>
          <w:b/>
          <w:sz w:val="22"/>
          <w:szCs w:val="22"/>
          <w:lang w:val="it-IT"/>
        </w:rPr>
        <w:t xml:space="preserve"> </w:t>
      </w:r>
      <w:r w:rsidR="0015477D" w:rsidRPr="004A1054">
        <w:rPr>
          <w:rFonts w:asciiTheme="minorHAnsi" w:eastAsia="Calibri" w:hAnsiTheme="minorHAnsi" w:cstheme="minorHAnsi"/>
          <w:sz w:val="22"/>
          <w:szCs w:val="22"/>
          <w:lang w:val="it-IT"/>
        </w:rPr>
        <w:t>in relazione</w:t>
      </w:r>
      <w:r w:rsidR="002D2A13" w:rsidRPr="004A1054">
        <w:rPr>
          <w:rFonts w:asciiTheme="minorHAnsi" w:eastAsia="Calibri" w:hAnsiTheme="minorHAnsi" w:cstheme="minorHAnsi"/>
          <w:sz w:val="22"/>
          <w:szCs w:val="22"/>
          <w:lang w:val="it-IT"/>
        </w:rPr>
        <w:t xml:space="preserve"> </w:t>
      </w:r>
      <w:r w:rsidR="0015477D" w:rsidRPr="004A1054">
        <w:rPr>
          <w:rFonts w:asciiTheme="minorHAnsi" w:eastAsia="Calibri" w:hAnsiTheme="minorHAnsi" w:cstheme="minorHAnsi"/>
          <w:sz w:val="22"/>
          <w:szCs w:val="22"/>
          <w:lang w:val="it-IT"/>
        </w:rPr>
        <w:t>all</w:t>
      </w:r>
      <w:r w:rsidR="009D3810" w:rsidRPr="004A1054">
        <w:rPr>
          <w:rFonts w:asciiTheme="minorHAnsi" w:hAnsiTheme="minorHAnsi" w:cstheme="minorHAnsi"/>
          <w:sz w:val="22"/>
          <w:szCs w:val="22"/>
          <w:lang w:val="it-IT"/>
        </w:rPr>
        <w:t>’incarico</w:t>
      </w:r>
      <w:r w:rsidR="0085239C">
        <w:rPr>
          <w:rFonts w:asciiTheme="minorHAnsi" w:hAnsiTheme="minorHAnsi" w:cstheme="minorHAnsi"/>
          <w:sz w:val="22"/>
          <w:szCs w:val="22"/>
          <w:lang w:val="it-IT"/>
        </w:rPr>
        <w:t xml:space="preserve"> come </w:t>
      </w:r>
      <w:r w:rsidR="00FA2241">
        <w:rPr>
          <w:rFonts w:asciiTheme="minorHAnsi" w:hAnsiTheme="minorHAnsi" w:cstheme="minorHAnsi"/>
          <w:sz w:val="22"/>
          <w:szCs w:val="22"/>
          <w:lang w:val="it-IT"/>
        </w:rPr>
        <w:t>soggetto incaricato c</w:t>
      </w:r>
      <w:r w:rsidR="00F6665D" w:rsidRPr="00E166A1">
        <w:rPr>
          <w:rFonts w:asciiTheme="minorHAnsi" w:hAnsiTheme="minorHAnsi" w:cstheme="minorHAnsi"/>
          <w:sz w:val="22"/>
          <w:szCs w:val="22"/>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3559D" w:rsidRPr="00E166A1" w:rsidRDefault="0043559D" w:rsidP="0043559D">
      <w:pPr>
        <w:jc w:val="both"/>
        <w:rPr>
          <w:rFonts w:asciiTheme="minorHAnsi" w:hAnsiTheme="minorHAnsi" w:cstheme="minorHAnsi"/>
          <w:sz w:val="22"/>
          <w:szCs w:val="22"/>
          <w:lang w:val="it-IT"/>
        </w:rPr>
      </w:pPr>
    </w:p>
    <w:p w:rsidR="00927DA6" w:rsidRDefault="009678E9" w:rsidP="0043559D">
      <w:pPr>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43559D">
      <w:pPr>
        <w:jc w:val="center"/>
        <w:outlineLvl w:val="0"/>
        <w:rPr>
          <w:rFonts w:asciiTheme="minorHAnsi" w:hAnsiTheme="minorHAnsi" w:cstheme="minorHAnsi"/>
          <w:b/>
          <w:sz w:val="22"/>
          <w:szCs w:val="22"/>
          <w:lang w:val="it-IT"/>
        </w:rPr>
      </w:pPr>
    </w:p>
    <w:p w:rsidR="00A26D81" w:rsidRPr="005547BF" w:rsidRDefault="00A26D81" w:rsidP="0043559D">
      <w:pPr>
        <w:pStyle w:val="Comma"/>
        <w:numPr>
          <w:ilvl w:val="0"/>
          <w:numId w:val="13"/>
        </w:numPr>
        <w:spacing w:after="0" w:line="276" w:lineRule="auto"/>
        <w:ind w:left="709" w:hanging="357"/>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w:t>
      </w:r>
      <w:r w:rsidR="00AF4AAD">
        <w:rPr>
          <w:rFonts w:cstheme="minorHAnsi"/>
        </w:rPr>
        <w:t xml:space="preserve"> </w:t>
      </w:r>
      <w:r w:rsidRPr="00A26D81">
        <w:rPr>
          <w:rFonts w:cstheme="minorHAnsi"/>
        </w:rPr>
        <w:t>stat</w:t>
      </w:r>
      <w:r w:rsidR="00AF4AAD">
        <w:rPr>
          <w:rFonts w:cstheme="minorHAnsi"/>
        </w:rPr>
        <w:t xml:space="preserve">a </w:t>
      </w:r>
      <w:r w:rsidRPr="00A26D81">
        <w:rPr>
          <w:rFonts w:cstheme="minorHAnsi"/>
        </w:rPr>
        <w:t>informat</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C07DA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Monterotondo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731DB" w:rsidRDefault="00F6665D" w:rsidP="003455E8">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55E8">
        <w:rPr>
          <w:rFonts w:asciiTheme="minorHAnsi" w:eastAsia="Calibri" w:hAnsiTheme="minorHAnsi" w:cstheme="minorHAnsi"/>
          <w:sz w:val="22"/>
          <w:szCs w:val="22"/>
        </w:rPr>
        <w:t>IL DICHIARANTE</w:t>
      </w:r>
    </w:p>
    <w:p w:rsidR="003455E8" w:rsidRDefault="003455E8" w:rsidP="003455E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6665D" w:rsidRPr="00DB4C6D" w:rsidRDefault="00F01558" w:rsidP="00F731DB">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2" w:name="_Hlk86072743"/>
      <w:r w:rsidR="00F731DB">
        <w:rPr>
          <w:rFonts w:asciiTheme="minorHAnsi" w:hAnsiTheme="minorHAnsi" w:cstheme="minorHAnsi"/>
          <w:sz w:val="22"/>
          <w:szCs w:val="22"/>
        </w:rPr>
        <w:tab/>
      </w:r>
      <w:r w:rsidR="00F731DB">
        <w:rPr>
          <w:rFonts w:asciiTheme="minorHAnsi" w:hAnsiTheme="minorHAnsi" w:cstheme="minorHAnsi"/>
          <w:sz w:val="22"/>
          <w:szCs w:val="22"/>
        </w:rPr>
        <w:tab/>
      </w:r>
      <w:r w:rsidRPr="00DB4C6D">
        <w:rPr>
          <w:rFonts w:asciiTheme="minorHAnsi" w:hAnsiTheme="minorHAnsi" w:cstheme="minorHAnsi"/>
          <w:sz w:val="22"/>
          <w:szCs w:val="22"/>
        </w:rPr>
        <w:tab/>
      </w:r>
    </w:p>
    <w:p w:rsidR="00F656C5" w:rsidRPr="00F656C5" w:rsidRDefault="00F01558" w:rsidP="00C61EE9">
      <w:pPr>
        <w:spacing w:before="120" w:after="12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bookmarkStart w:id="3" w:name="_GoBack"/>
      <w:bookmarkEnd w:id="2"/>
      <w:bookmarkEnd w:id="3"/>
    </w:p>
    <w:sectPr w:rsidR="00F656C5" w:rsidRPr="00F656C5" w:rsidSect="0043559D">
      <w:headerReference w:type="default" r:id="rId8"/>
      <w:footerReference w:type="default" r:id="rId9"/>
      <w:pgSz w:w="11906" w:h="16838"/>
      <w:pgMar w:top="1417" w:right="1134" w:bottom="1134" w:left="1134" w:header="426"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A87" w:rsidRDefault="00AF6A87" w:rsidP="002C0B2B">
      <w:r>
        <w:separator/>
      </w:r>
    </w:p>
  </w:endnote>
  <w:endnote w:type="continuationSeparator" w:id="0">
    <w:p w:rsidR="00AF6A87" w:rsidRDefault="00AF6A8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24F71" w:rsidRPr="004E30E1">
          <w:rPr>
            <w:sz w:val="20"/>
            <w:szCs w:val="20"/>
          </w:rPr>
          <w:fldChar w:fldCharType="begin"/>
        </w:r>
        <w:r w:rsidR="002C0B2B" w:rsidRPr="004E30E1">
          <w:rPr>
            <w:sz w:val="20"/>
            <w:szCs w:val="20"/>
          </w:rPr>
          <w:instrText>PAGE   \* MERGEFORMAT</w:instrText>
        </w:r>
        <w:r w:rsidR="00E24F71" w:rsidRPr="004E30E1">
          <w:rPr>
            <w:sz w:val="20"/>
            <w:szCs w:val="20"/>
          </w:rPr>
          <w:fldChar w:fldCharType="separate"/>
        </w:r>
        <w:r w:rsidR="00B25A13">
          <w:rPr>
            <w:noProof/>
            <w:sz w:val="20"/>
            <w:szCs w:val="20"/>
          </w:rPr>
          <w:t>1</w:t>
        </w:r>
        <w:r w:rsidR="00E24F71" w:rsidRPr="004E30E1">
          <w:rPr>
            <w:sz w:val="20"/>
            <w:szCs w:val="20"/>
          </w:rPr>
          <w:fldChar w:fldCharType="end"/>
        </w:r>
      </w:p>
      <w:p w:rsidR="00DB4C6D" w:rsidRDefault="00DB4C6D" w:rsidP="007C5B4E">
        <w:pPr>
          <w:pStyle w:val="Pidipagina"/>
          <w:jc w:val="center"/>
          <w:rPr>
            <w:sz w:val="20"/>
            <w:szCs w:val="20"/>
          </w:rPr>
        </w:pPr>
      </w:p>
      <w:p w:rsidR="002C0B2B" w:rsidRPr="004E30E1" w:rsidRDefault="00AF6A8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A87" w:rsidRDefault="00AF6A87" w:rsidP="002C0B2B">
      <w:r>
        <w:separator/>
      </w:r>
    </w:p>
  </w:footnote>
  <w:footnote w:type="continuationSeparator" w:id="0">
    <w:p w:rsidR="00AF6A87" w:rsidRDefault="00AF6A8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1863"/>
    <w:rsid w:val="00015C54"/>
    <w:rsid w:val="000201E4"/>
    <w:rsid w:val="00031EF5"/>
    <w:rsid w:val="00052BF8"/>
    <w:rsid w:val="00085A28"/>
    <w:rsid w:val="00092180"/>
    <w:rsid w:val="00096A2A"/>
    <w:rsid w:val="000C03E6"/>
    <w:rsid w:val="000D197F"/>
    <w:rsid w:val="000D5C11"/>
    <w:rsid w:val="000D6516"/>
    <w:rsid w:val="000E6A80"/>
    <w:rsid w:val="000E7AA8"/>
    <w:rsid w:val="00105A95"/>
    <w:rsid w:val="001105F7"/>
    <w:rsid w:val="00111754"/>
    <w:rsid w:val="00117D6E"/>
    <w:rsid w:val="001216B2"/>
    <w:rsid w:val="00152BA8"/>
    <w:rsid w:val="0015477D"/>
    <w:rsid w:val="00170053"/>
    <w:rsid w:val="001841F0"/>
    <w:rsid w:val="0019322E"/>
    <w:rsid w:val="00197085"/>
    <w:rsid w:val="001972EA"/>
    <w:rsid w:val="001A1FDC"/>
    <w:rsid w:val="001C2D7E"/>
    <w:rsid w:val="001F62E7"/>
    <w:rsid w:val="00205F3C"/>
    <w:rsid w:val="002113EC"/>
    <w:rsid w:val="00213F37"/>
    <w:rsid w:val="00220C67"/>
    <w:rsid w:val="00270794"/>
    <w:rsid w:val="0027499F"/>
    <w:rsid w:val="00276C24"/>
    <w:rsid w:val="002770D2"/>
    <w:rsid w:val="00281A5F"/>
    <w:rsid w:val="00290774"/>
    <w:rsid w:val="002A480E"/>
    <w:rsid w:val="002B6E20"/>
    <w:rsid w:val="002C0B2B"/>
    <w:rsid w:val="002D2A13"/>
    <w:rsid w:val="002D4C14"/>
    <w:rsid w:val="002D7BE9"/>
    <w:rsid w:val="002E7203"/>
    <w:rsid w:val="003455E8"/>
    <w:rsid w:val="003525FD"/>
    <w:rsid w:val="00360B1E"/>
    <w:rsid w:val="0036496A"/>
    <w:rsid w:val="00365E2B"/>
    <w:rsid w:val="00376487"/>
    <w:rsid w:val="00381DF9"/>
    <w:rsid w:val="00387971"/>
    <w:rsid w:val="003932B6"/>
    <w:rsid w:val="003E547B"/>
    <w:rsid w:val="0040731E"/>
    <w:rsid w:val="0043559D"/>
    <w:rsid w:val="00435EF5"/>
    <w:rsid w:val="004719E2"/>
    <w:rsid w:val="004A0756"/>
    <w:rsid w:val="004A1054"/>
    <w:rsid w:val="004A3BDC"/>
    <w:rsid w:val="004B005D"/>
    <w:rsid w:val="004B10F9"/>
    <w:rsid w:val="004C13C0"/>
    <w:rsid w:val="004C4C14"/>
    <w:rsid w:val="004E30E1"/>
    <w:rsid w:val="005116CA"/>
    <w:rsid w:val="005205B4"/>
    <w:rsid w:val="00521ACC"/>
    <w:rsid w:val="00536E01"/>
    <w:rsid w:val="0055040C"/>
    <w:rsid w:val="005868F8"/>
    <w:rsid w:val="00587912"/>
    <w:rsid w:val="0059105C"/>
    <w:rsid w:val="00596E88"/>
    <w:rsid w:val="005A3C41"/>
    <w:rsid w:val="005A6123"/>
    <w:rsid w:val="005C119D"/>
    <w:rsid w:val="005C4CD5"/>
    <w:rsid w:val="00603C84"/>
    <w:rsid w:val="00610AC8"/>
    <w:rsid w:val="0065653E"/>
    <w:rsid w:val="00677F04"/>
    <w:rsid w:val="006804AA"/>
    <w:rsid w:val="00691FC5"/>
    <w:rsid w:val="00694816"/>
    <w:rsid w:val="006D1392"/>
    <w:rsid w:val="006D3207"/>
    <w:rsid w:val="006D680E"/>
    <w:rsid w:val="006E56B9"/>
    <w:rsid w:val="00730F23"/>
    <w:rsid w:val="00752D7F"/>
    <w:rsid w:val="007755F7"/>
    <w:rsid w:val="00780A16"/>
    <w:rsid w:val="0079066F"/>
    <w:rsid w:val="00790B99"/>
    <w:rsid w:val="00790C48"/>
    <w:rsid w:val="00791D96"/>
    <w:rsid w:val="007A2B8C"/>
    <w:rsid w:val="007C14EF"/>
    <w:rsid w:val="007C3DBE"/>
    <w:rsid w:val="007C59BA"/>
    <w:rsid w:val="007C5B4E"/>
    <w:rsid w:val="007D4FAD"/>
    <w:rsid w:val="007E535A"/>
    <w:rsid w:val="007F562E"/>
    <w:rsid w:val="00806D38"/>
    <w:rsid w:val="008075E7"/>
    <w:rsid w:val="00822853"/>
    <w:rsid w:val="00831644"/>
    <w:rsid w:val="0083496D"/>
    <w:rsid w:val="00840536"/>
    <w:rsid w:val="0085239C"/>
    <w:rsid w:val="00855685"/>
    <w:rsid w:val="008610EB"/>
    <w:rsid w:val="008614D7"/>
    <w:rsid w:val="00886FE9"/>
    <w:rsid w:val="008B680D"/>
    <w:rsid w:val="008C2FE8"/>
    <w:rsid w:val="008D2A97"/>
    <w:rsid w:val="008D3C8F"/>
    <w:rsid w:val="008D71E5"/>
    <w:rsid w:val="008E1313"/>
    <w:rsid w:val="008F201A"/>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4EA3"/>
    <w:rsid w:val="00A912D7"/>
    <w:rsid w:val="00AA3CF1"/>
    <w:rsid w:val="00AA48FC"/>
    <w:rsid w:val="00AC430C"/>
    <w:rsid w:val="00AC6929"/>
    <w:rsid w:val="00AD0BBF"/>
    <w:rsid w:val="00AD115E"/>
    <w:rsid w:val="00AE0B64"/>
    <w:rsid w:val="00AF4AAD"/>
    <w:rsid w:val="00AF6A87"/>
    <w:rsid w:val="00B25A13"/>
    <w:rsid w:val="00B35445"/>
    <w:rsid w:val="00B474D7"/>
    <w:rsid w:val="00B5793B"/>
    <w:rsid w:val="00BA07A8"/>
    <w:rsid w:val="00BE703C"/>
    <w:rsid w:val="00C07DAB"/>
    <w:rsid w:val="00C27D8D"/>
    <w:rsid w:val="00C303CE"/>
    <w:rsid w:val="00C61EE9"/>
    <w:rsid w:val="00C714E3"/>
    <w:rsid w:val="00C7410A"/>
    <w:rsid w:val="00C96098"/>
    <w:rsid w:val="00CB2D92"/>
    <w:rsid w:val="00CB4B58"/>
    <w:rsid w:val="00CF5B93"/>
    <w:rsid w:val="00D00899"/>
    <w:rsid w:val="00D2361C"/>
    <w:rsid w:val="00D26033"/>
    <w:rsid w:val="00D41B76"/>
    <w:rsid w:val="00D42433"/>
    <w:rsid w:val="00D43099"/>
    <w:rsid w:val="00D67F59"/>
    <w:rsid w:val="00DB4C6D"/>
    <w:rsid w:val="00DB54ED"/>
    <w:rsid w:val="00DC34CC"/>
    <w:rsid w:val="00DC439B"/>
    <w:rsid w:val="00DD5A5D"/>
    <w:rsid w:val="00DF58AB"/>
    <w:rsid w:val="00E0473B"/>
    <w:rsid w:val="00E166A1"/>
    <w:rsid w:val="00E21D30"/>
    <w:rsid w:val="00E24F71"/>
    <w:rsid w:val="00E31B74"/>
    <w:rsid w:val="00E36714"/>
    <w:rsid w:val="00E56460"/>
    <w:rsid w:val="00E8567B"/>
    <w:rsid w:val="00E95A23"/>
    <w:rsid w:val="00E95C1D"/>
    <w:rsid w:val="00EC50D5"/>
    <w:rsid w:val="00ED29BC"/>
    <w:rsid w:val="00EE315E"/>
    <w:rsid w:val="00EF0227"/>
    <w:rsid w:val="00F01558"/>
    <w:rsid w:val="00F056E5"/>
    <w:rsid w:val="00F330B6"/>
    <w:rsid w:val="00F656C5"/>
    <w:rsid w:val="00F6665D"/>
    <w:rsid w:val="00F731DB"/>
    <w:rsid w:val="00F9157F"/>
    <w:rsid w:val="00F973C7"/>
    <w:rsid w:val="00FA2241"/>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EFC1"/>
  <w15:docId w15:val="{43DCAB15-3685-49B1-8B4A-D08746CB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2D2A13"/>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487064918">
      <w:bodyDiv w:val="1"/>
      <w:marLeft w:val="0"/>
      <w:marRight w:val="0"/>
      <w:marTop w:val="0"/>
      <w:marBottom w:val="0"/>
      <w:divBdr>
        <w:top w:val="none" w:sz="0" w:space="0" w:color="auto"/>
        <w:left w:val="none" w:sz="0" w:space="0" w:color="auto"/>
        <w:bottom w:val="none" w:sz="0" w:space="0" w:color="auto"/>
        <w:right w:val="none" w:sz="0" w:space="0" w:color="auto"/>
      </w:divBdr>
    </w:div>
    <w:div w:id="757291325">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047728785">
      <w:bodyDiv w:val="1"/>
      <w:marLeft w:val="0"/>
      <w:marRight w:val="0"/>
      <w:marTop w:val="0"/>
      <w:marBottom w:val="0"/>
      <w:divBdr>
        <w:top w:val="none" w:sz="0" w:space="0" w:color="auto"/>
        <w:left w:val="none" w:sz="0" w:space="0" w:color="auto"/>
        <w:bottom w:val="none" w:sz="0" w:space="0" w:color="auto"/>
        <w:right w:val="none" w:sz="0" w:space="0" w:color="auto"/>
      </w:divBdr>
    </w:div>
    <w:div w:id="1223784931">
      <w:bodyDiv w:val="1"/>
      <w:marLeft w:val="0"/>
      <w:marRight w:val="0"/>
      <w:marTop w:val="0"/>
      <w:marBottom w:val="0"/>
      <w:divBdr>
        <w:top w:val="none" w:sz="0" w:space="0" w:color="auto"/>
        <w:left w:val="none" w:sz="0" w:space="0" w:color="auto"/>
        <w:bottom w:val="none" w:sz="0" w:space="0" w:color="auto"/>
        <w:right w:val="none" w:sz="0" w:space="0" w:color="auto"/>
      </w:divBdr>
    </w:div>
    <w:div w:id="1303657589">
      <w:bodyDiv w:val="1"/>
      <w:marLeft w:val="0"/>
      <w:marRight w:val="0"/>
      <w:marTop w:val="0"/>
      <w:marBottom w:val="0"/>
      <w:divBdr>
        <w:top w:val="none" w:sz="0" w:space="0" w:color="auto"/>
        <w:left w:val="none" w:sz="0" w:space="0" w:color="auto"/>
        <w:bottom w:val="none" w:sz="0" w:space="0" w:color="auto"/>
        <w:right w:val="none" w:sz="0" w:space="0" w:color="auto"/>
      </w:divBdr>
    </w:div>
    <w:div w:id="144075911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9487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83AA-A0D6-48CD-AB9A-D591116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524</Words>
  <Characters>2992</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Eleonora Bartolucci</cp:lastModifiedBy>
  <cp:revision>11</cp:revision>
  <cp:lastPrinted>2023-05-23T14:26:00Z</cp:lastPrinted>
  <dcterms:created xsi:type="dcterms:W3CDTF">2025-02-14T11:14:00Z</dcterms:created>
  <dcterms:modified xsi:type="dcterms:W3CDTF">2025-02-14T11:26:00Z</dcterms:modified>
</cp:coreProperties>
</file>